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A38A" w14:textId="77C44B4F" w:rsidR="00931AAC" w:rsidRPr="00911FCF" w:rsidRDefault="00911FCF" w:rsidP="00911FCF">
      <w:pPr>
        <w:pStyle w:val="Heading1"/>
      </w:pPr>
      <w:r w:rsidRPr="00911FCF">
        <w:t>SAMPLE BOE Emails</w:t>
      </w:r>
    </w:p>
    <w:p w14:paraId="72D307FF" w14:textId="24E6AECF" w:rsidR="00911FCF" w:rsidRDefault="00911FCF"/>
    <w:p w14:paraId="40CD07B4" w14:textId="6F1ABD4C" w:rsidR="00911FCF" w:rsidRDefault="00911FCF" w:rsidP="00911FCF">
      <w:pPr>
        <w:pStyle w:val="Heading2"/>
      </w:pPr>
      <w:r>
        <w:t>Combined Topic Email</w:t>
      </w:r>
    </w:p>
    <w:p w14:paraId="284277EE" w14:textId="77777777" w:rsidR="00911FCF" w:rsidRDefault="00911FCF" w:rsidP="00911FCF">
      <w:pPr>
        <w:spacing w:line="240" w:lineRule="auto"/>
        <w:rPr>
          <w:rFonts w:ascii="Arial" w:eastAsia="Times New Roman" w:hAnsi="Arial" w:cs="Arial"/>
          <w:color w:val="000000"/>
          <w:sz w:val="24"/>
          <w:szCs w:val="24"/>
        </w:rPr>
      </w:pPr>
    </w:p>
    <w:p w14:paraId="0BE0EF68" w14:textId="555E933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May 2, 2021</w:t>
      </w:r>
    </w:p>
    <w:p w14:paraId="4F4D1849"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5BA98880"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Dear New Hanover Board of Education Member</w:t>
      </w:r>
    </w:p>
    <w:p w14:paraId="11E68A7E"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545BBE24"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 am writing you today to voice my deep concern about the direction that our New Hanover County School Board appears to be headed.  It is no secret that the Board Members are at least considering adoption of what has been appropriately labeled liberal ideology in our public schools.  </w:t>
      </w:r>
    </w:p>
    <w:p w14:paraId="5E9A5806"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The policies that I have been made aware of either through word of mouth and/or articles in local papers and websites clearly indicates that our Board of Education has not been upfront with parents and appears to be making decision in an out of site closed door sessions.  The following are topics that I have been made aware.  Without going into a lot of detail and providing convincing reasoning, I assure you that as a concerned citizen of this county, I and others do not support these or any similar ideology.</w:t>
      </w:r>
    </w:p>
    <w:p w14:paraId="622FBC10" w14:textId="77777777" w:rsidR="00911FCF" w:rsidRPr="00911FCF" w:rsidRDefault="00911FCF" w:rsidP="00911FCF">
      <w:pPr>
        <w:numPr>
          <w:ilvl w:val="0"/>
          <w:numId w:val="1"/>
        </w:numPr>
        <w:spacing w:after="0" w:line="240" w:lineRule="auto"/>
        <w:textAlignment w:val="baseline"/>
        <w:rPr>
          <w:rFonts w:ascii="Arial" w:eastAsia="Times New Roman" w:hAnsi="Arial" w:cs="Arial"/>
          <w:color w:val="000000"/>
          <w:sz w:val="24"/>
          <w:szCs w:val="24"/>
        </w:rPr>
      </w:pPr>
      <w:r w:rsidRPr="00911FCF">
        <w:rPr>
          <w:rFonts w:ascii="Arial" w:eastAsia="Times New Roman" w:hAnsi="Arial" w:cs="Arial"/>
          <w:color w:val="000000"/>
          <w:sz w:val="24"/>
          <w:szCs w:val="24"/>
        </w:rPr>
        <w:t>Transgender (gender they identify not born gender) athletes participating in middle school sports of their choice.</w:t>
      </w:r>
    </w:p>
    <w:p w14:paraId="5C4EA281" w14:textId="77777777" w:rsidR="00911FCF" w:rsidRPr="00911FCF" w:rsidRDefault="00911FCF" w:rsidP="00911FCF">
      <w:pPr>
        <w:numPr>
          <w:ilvl w:val="0"/>
          <w:numId w:val="1"/>
        </w:numPr>
        <w:spacing w:after="0" w:line="240" w:lineRule="auto"/>
        <w:textAlignment w:val="baseline"/>
        <w:rPr>
          <w:rFonts w:ascii="Arial" w:eastAsia="Times New Roman" w:hAnsi="Arial" w:cs="Arial"/>
          <w:color w:val="000000"/>
          <w:sz w:val="24"/>
          <w:szCs w:val="24"/>
        </w:rPr>
      </w:pPr>
      <w:r w:rsidRPr="00911FCF">
        <w:rPr>
          <w:rFonts w:ascii="Arial" w:eastAsia="Times New Roman" w:hAnsi="Arial" w:cs="Arial"/>
          <w:color w:val="000000"/>
          <w:sz w:val="24"/>
          <w:szCs w:val="24"/>
        </w:rPr>
        <w:t>Critical Race, socialism, equality, inclusion, and indoctrination theory being taught at any level. </w:t>
      </w:r>
    </w:p>
    <w:p w14:paraId="4FBD0FE5" w14:textId="77777777" w:rsidR="00911FCF" w:rsidRPr="00911FCF" w:rsidRDefault="00911FCF" w:rsidP="00911FCF">
      <w:pPr>
        <w:numPr>
          <w:ilvl w:val="0"/>
          <w:numId w:val="1"/>
        </w:numPr>
        <w:spacing w:after="0" w:line="240" w:lineRule="auto"/>
        <w:textAlignment w:val="baseline"/>
        <w:rPr>
          <w:rFonts w:ascii="Arial" w:eastAsia="Times New Roman" w:hAnsi="Arial" w:cs="Arial"/>
          <w:color w:val="000000"/>
          <w:sz w:val="24"/>
          <w:szCs w:val="24"/>
        </w:rPr>
      </w:pPr>
      <w:r w:rsidRPr="00911FCF">
        <w:rPr>
          <w:rFonts w:ascii="Arial" w:eastAsia="Times New Roman" w:hAnsi="Arial" w:cs="Arial"/>
          <w:color w:val="000000"/>
          <w:sz w:val="24"/>
          <w:szCs w:val="24"/>
        </w:rPr>
        <w:t>Sophic Solutions LLC survey to parents designed to introduce “indoctrination” into the schools.</w:t>
      </w:r>
    </w:p>
    <w:p w14:paraId="2317A6A6" w14:textId="77777777" w:rsidR="00911FCF" w:rsidRPr="00911FCF" w:rsidRDefault="00911FCF" w:rsidP="00911FCF">
      <w:pPr>
        <w:numPr>
          <w:ilvl w:val="0"/>
          <w:numId w:val="1"/>
        </w:numPr>
        <w:spacing w:line="240" w:lineRule="auto"/>
        <w:textAlignment w:val="baseline"/>
        <w:rPr>
          <w:rFonts w:ascii="Arial" w:eastAsia="Times New Roman" w:hAnsi="Arial" w:cs="Arial"/>
          <w:color w:val="000000"/>
          <w:sz w:val="24"/>
          <w:szCs w:val="24"/>
        </w:rPr>
      </w:pPr>
      <w:r w:rsidRPr="00911FCF">
        <w:rPr>
          <w:rFonts w:ascii="Arial" w:eastAsia="Times New Roman" w:hAnsi="Arial" w:cs="Arial"/>
          <w:color w:val="000000"/>
          <w:sz w:val="24"/>
          <w:szCs w:val="24"/>
        </w:rPr>
        <w:t>Transgender, homosexuality, etc., potentially being addressed exceedingly early in schooling, perhaps at the elementary levels.</w:t>
      </w:r>
    </w:p>
    <w:p w14:paraId="5D60FBB4"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 xml:space="preserve">I have been informed that many of the policy decisions are being mandated by legislative law generated at the State or Federal level.  I find this to be a disingenuous explanation.  If </w:t>
      </w:r>
      <w:proofErr w:type="gramStart"/>
      <w:r w:rsidRPr="00911FCF">
        <w:rPr>
          <w:rFonts w:ascii="Arial" w:eastAsia="Times New Roman" w:hAnsi="Arial" w:cs="Arial"/>
          <w:color w:val="000000"/>
          <w:sz w:val="24"/>
          <w:szCs w:val="24"/>
        </w:rPr>
        <w:t>actually being</w:t>
      </w:r>
      <w:proofErr w:type="gramEnd"/>
      <w:r w:rsidRPr="00911FCF">
        <w:rPr>
          <w:rFonts w:ascii="Arial" w:eastAsia="Times New Roman" w:hAnsi="Arial" w:cs="Arial"/>
          <w:color w:val="000000"/>
          <w:sz w:val="24"/>
          <w:szCs w:val="24"/>
        </w:rPr>
        <w:t xml:space="preserve"> mandated by Title IX, the Equality Act, etc. these ideologies would be adopted without further dialogue and open discussion.  Dates have been provided that the School Board Members will be voting on at least one and perhaps more of the above listed topics.  This sends a clear signal to parents that Board Members are the decision makers in either adopting or rejecting these proposals.  I urge each of you to do your research, take the pulse of the parents and represent those who put you in the position to be a decision maker.  </w:t>
      </w:r>
    </w:p>
    <w:p w14:paraId="6CA51A94" w14:textId="77777777" w:rsidR="00911FCF" w:rsidRPr="00911FCF" w:rsidRDefault="00911FCF" w:rsidP="00911FCF">
      <w:pPr>
        <w:spacing w:after="240" w:line="240" w:lineRule="auto"/>
        <w:rPr>
          <w:rFonts w:ascii="Times New Roman" w:eastAsia="Times New Roman" w:hAnsi="Times New Roman" w:cs="Times New Roman"/>
          <w:sz w:val="24"/>
          <w:szCs w:val="24"/>
        </w:rPr>
      </w:pPr>
    </w:p>
    <w:p w14:paraId="14F99914"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 A Parent who supports Fight for our Children.org</w:t>
      </w:r>
    </w:p>
    <w:p w14:paraId="6FDCFCB3" w14:textId="18FF9BDD" w:rsidR="00911FCF" w:rsidRDefault="00911FCF"/>
    <w:p w14:paraId="210B1BD1" w14:textId="080D9EB5" w:rsidR="00911FCF" w:rsidRDefault="00911FCF" w:rsidP="00911FCF">
      <w:pPr>
        <w:pStyle w:val="Heading2"/>
      </w:pPr>
      <w:r w:rsidRPr="00911FCF">
        <w:lastRenderedPageBreak/>
        <w:t>BOE EMAIL SOPHIC SOLUTIONS</w:t>
      </w:r>
    </w:p>
    <w:p w14:paraId="0D8E4692" w14:textId="26360716" w:rsidR="00911FCF" w:rsidRDefault="00911FCF" w:rsidP="00911FCF"/>
    <w:p w14:paraId="502E5A43"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May 3, 2021</w:t>
      </w:r>
    </w:p>
    <w:p w14:paraId="1D49A611"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2D7498F8"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Dear Board Member, New Hanover County, Board of Education </w:t>
      </w:r>
    </w:p>
    <w:p w14:paraId="6D1D1DCF"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110D857D"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 have recently become aware of several agenda items that the NHC BOE is considering as policy adoption for New Hanover County Public Schools.  While many of these policies cause me great concern, e.g., transgender participation in middle school, I am communicating with you today to express my concern about the curriculum being considered for our public schools.  </w:t>
      </w:r>
    </w:p>
    <w:p w14:paraId="4EC6C67B"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Critical Race Theory (CRT) is being discussed and adopted in many of the more liberal areas of our country.  I have been assured, by those who could address this topic, NHC county schools are not considering adopting CRT as part of future curriculum.  However, information that is being circulated by the schools would lead me to believe that the Board is not being totally transparent with the NHC parents. </w:t>
      </w:r>
    </w:p>
    <w:p w14:paraId="3AB92DC2"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Some parents are receiving a questionnaire from Sophic Solutions with questions that clearly lead me to believe this is just the beginning of introducing CRT into our schools. I have also been made aware that the Sophic Solutions contract with the School Board includes language such as, “we must do our part to change what has been said about others in our society” and “we must learn to accept information is new and/or counter to what we have grown to believe”.  </w:t>
      </w:r>
    </w:p>
    <w:p w14:paraId="6D1D337B"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 strongly oppose any attempts through teachings in school that rewrites our history to promote the liberal definition of equality, inclusion, and the portrayal of some students superior to others being determined by the color of their skin.  </w:t>
      </w:r>
    </w:p>
    <w:p w14:paraId="144CE4E1"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In a recent speech, Senator Tim Scot elegantly stated that “100 years ago students in school were being taught that the color of one’s skin matters, and one was inferior, today a 100 years later it is again being taught that the color of one’s skin matters, but today one is the oppressor.  This was wrong then and it is wrong now!!</w:t>
      </w:r>
    </w:p>
    <w:p w14:paraId="64F5547E"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 want you to know that I do not remotely support any liberal agendas being considered by your Board Members.  I am not one to make threats, but I want to assure you, that as a concerned American, and New Hanover County Parent I will do everything in my power to stop this liberal agenda from moving forward, and if I fail, I will do everything in my power to ensure those elected in 2022 will have a more commonsense approach to making these types of decisions. </w:t>
      </w:r>
    </w:p>
    <w:p w14:paraId="32B74DED"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3D354302"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Concerned New Hanover County Parent</w:t>
      </w:r>
    </w:p>
    <w:p w14:paraId="01BAABBD" w14:textId="3F586943" w:rsidR="00911FCF" w:rsidRDefault="00911FCF" w:rsidP="00911FCF"/>
    <w:p w14:paraId="3DCAF865" w14:textId="1D7C9710" w:rsidR="00911FCF" w:rsidRPr="00911FCF" w:rsidRDefault="00911FCF" w:rsidP="00911FCF">
      <w:pPr>
        <w:pStyle w:val="Heading2"/>
      </w:pPr>
      <w:r w:rsidRPr="00911FCF">
        <w:lastRenderedPageBreak/>
        <w:t>BOE EMAIL TRANSGENDER</w:t>
      </w:r>
    </w:p>
    <w:p w14:paraId="3D0B9222"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Calibri" w:eastAsia="Times New Roman" w:hAnsi="Calibri" w:cs="Calibri"/>
          <w:color w:val="000000"/>
        </w:rPr>
        <w:t>May 2, 2021</w:t>
      </w:r>
    </w:p>
    <w:p w14:paraId="7FF1E75C"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7E45B06D"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Dear Board Member, New Hanover County, Board of Education (NHC BOE)</w:t>
      </w:r>
    </w:p>
    <w:p w14:paraId="528E371D"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As a concerned parent I am writing to you to voice my exceedingly disagreement with the Board’s recent decision to consider transgender students’ participation in a middle school sport that the individual adopts as current identified gender not, born gender.  </w:t>
      </w:r>
    </w:p>
    <w:p w14:paraId="34E53491"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 oppose this attempt to gain and promote “equality” by allowing individuals to become protected under a policy that does not achieve equality.  The fact is it destroys equality!  You profess that equality is achieved by the transgender student, but what you have failed to consider is that while achieving equality for a few, you destroy equality for many!</w:t>
      </w:r>
    </w:p>
    <w:p w14:paraId="581E8121"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It also concerns me that the Board has not been more transparent with the parents of New Hanover County school children.  We discover what is being considered not by public announcement on part of the Board, but from NHC GOP who are continually monitoring these developments and keep parents informed.  </w:t>
      </w:r>
    </w:p>
    <w:p w14:paraId="254CC2C1"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It surprises me that the Board Members appear to be so completely unaware of what is occurring in other parts of the nation.  Several states have recently passed laws that prohibit transgender (born male, now identified as female) from participating in girl/</w:t>
      </w:r>
      <w:proofErr w:type="spellStart"/>
      <w:r w:rsidRPr="00911FCF">
        <w:rPr>
          <w:rFonts w:ascii="Arial" w:eastAsia="Times New Roman" w:hAnsi="Arial" w:cs="Arial"/>
          <w:color w:val="000000"/>
          <w:sz w:val="24"/>
          <w:szCs w:val="24"/>
        </w:rPr>
        <w:t>womens</w:t>
      </w:r>
      <w:proofErr w:type="spellEnd"/>
      <w:r w:rsidRPr="00911FCF">
        <w:rPr>
          <w:rFonts w:ascii="Arial" w:eastAsia="Times New Roman" w:hAnsi="Arial" w:cs="Arial"/>
          <w:color w:val="000000"/>
          <w:sz w:val="24"/>
          <w:szCs w:val="24"/>
        </w:rPr>
        <w:t>’ sport at all levels of education.  Hopefully, you realize that when you make decisions you are representing those who elected you to this trusted position.  Yet it appears, many of you have no idea what the NHC parents’ position is on this topic and others you are considering.  I for one, and dozens more that I routinely converse with do not and will not support you in your attempt to adopt this policy.</w:t>
      </w:r>
    </w:p>
    <w:p w14:paraId="0CD831F2"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 xml:space="preserve">One final thought, just today Kaitlyn Jenner (formerly Bruce Jenner, Decathlon Gold Medal Winner and California Gubernatorial Candidate) released a statement to express how unfair it would be to allow transgender females (born male) to participate in </w:t>
      </w:r>
      <w:proofErr w:type="spellStart"/>
      <w:r w:rsidRPr="00911FCF">
        <w:rPr>
          <w:rFonts w:ascii="Arial" w:eastAsia="Times New Roman" w:hAnsi="Arial" w:cs="Arial"/>
          <w:color w:val="000000"/>
          <w:sz w:val="24"/>
          <w:szCs w:val="24"/>
        </w:rPr>
        <w:t>girls</w:t>
      </w:r>
      <w:proofErr w:type="spellEnd"/>
      <w:r w:rsidRPr="00911FCF">
        <w:rPr>
          <w:rFonts w:ascii="Arial" w:eastAsia="Times New Roman" w:hAnsi="Arial" w:cs="Arial"/>
          <w:color w:val="000000"/>
          <w:sz w:val="24"/>
          <w:szCs w:val="24"/>
        </w:rPr>
        <w:t xml:space="preserve"> sports at any level. </w:t>
      </w:r>
    </w:p>
    <w:p w14:paraId="5D00BD7F"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 I urge the Board to do your homework.  You might think New Hanover County has become a “deep blue community”, but I assure you, you have grossly miscalculated. </w:t>
      </w:r>
    </w:p>
    <w:p w14:paraId="00728DE7"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45BA8573"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Sincerely,</w:t>
      </w:r>
    </w:p>
    <w:p w14:paraId="1F9E5EE7" w14:textId="77777777" w:rsidR="00911FCF" w:rsidRPr="00911FCF" w:rsidRDefault="00911FCF" w:rsidP="00911FCF">
      <w:pPr>
        <w:spacing w:after="0" w:line="240" w:lineRule="auto"/>
        <w:rPr>
          <w:rFonts w:ascii="Times New Roman" w:eastAsia="Times New Roman" w:hAnsi="Times New Roman" w:cs="Times New Roman"/>
          <w:sz w:val="24"/>
          <w:szCs w:val="24"/>
        </w:rPr>
      </w:pPr>
    </w:p>
    <w:p w14:paraId="19AB85DC" w14:textId="77777777" w:rsidR="00911FCF" w:rsidRPr="00911FCF" w:rsidRDefault="00911FCF" w:rsidP="00911FCF">
      <w:pPr>
        <w:spacing w:line="240" w:lineRule="auto"/>
        <w:rPr>
          <w:rFonts w:ascii="Times New Roman" w:eastAsia="Times New Roman" w:hAnsi="Times New Roman" w:cs="Times New Roman"/>
          <w:sz w:val="24"/>
          <w:szCs w:val="24"/>
        </w:rPr>
      </w:pPr>
      <w:r w:rsidRPr="00911FCF">
        <w:rPr>
          <w:rFonts w:ascii="Arial" w:eastAsia="Times New Roman" w:hAnsi="Arial" w:cs="Arial"/>
          <w:color w:val="000000"/>
          <w:sz w:val="24"/>
          <w:szCs w:val="24"/>
        </w:rPr>
        <w:t>Concerned Parent </w:t>
      </w:r>
    </w:p>
    <w:p w14:paraId="4FBC0BD1" w14:textId="77777777" w:rsidR="00911FCF" w:rsidRPr="00911FCF" w:rsidRDefault="00911FCF" w:rsidP="00911FCF"/>
    <w:sectPr w:rsidR="00911FCF" w:rsidRPr="00911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24315"/>
    <w:multiLevelType w:val="multilevel"/>
    <w:tmpl w:val="6884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CF"/>
    <w:rsid w:val="00911FCF"/>
    <w:rsid w:val="00974E8F"/>
    <w:rsid w:val="00AB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54AC"/>
  <w15:chartTrackingRefBased/>
  <w15:docId w15:val="{05CDC956-540A-423A-8BD0-3C751E0A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CF"/>
    <w:pPr>
      <w:keepNext/>
      <w:keepLines/>
      <w:spacing w:before="240" w:after="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unhideWhenUsed/>
    <w:qFormat/>
    <w:rsid w:val="00911FCF"/>
    <w:pPr>
      <w:keepNext/>
      <w:keepLines/>
      <w:spacing w:before="40" w:after="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1FCF"/>
    <w:rPr>
      <w:rFonts w:asciiTheme="majorHAnsi" w:eastAsiaTheme="majorEastAsia" w:hAnsiTheme="majorHAnsi" w:cstheme="majorBidi"/>
      <w:b/>
      <w:bCs/>
      <w:color w:val="2F5496" w:themeColor="accent1" w:themeShade="BF"/>
      <w:sz w:val="40"/>
      <w:szCs w:val="40"/>
    </w:rPr>
  </w:style>
  <w:style w:type="character" w:customStyle="1" w:styleId="Heading2Char">
    <w:name w:val="Heading 2 Char"/>
    <w:basedOn w:val="DefaultParagraphFont"/>
    <w:link w:val="Heading2"/>
    <w:uiPriority w:val="9"/>
    <w:rsid w:val="00911FC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5485">
      <w:bodyDiv w:val="1"/>
      <w:marLeft w:val="0"/>
      <w:marRight w:val="0"/>
      <w:marTop w:val="0"/>
      <w:marBottom w:val="0"/>
      <w:divBdr>
        <w:top w:val="none" w:sz="0" w:space="0" w:color="auto"/>
        <w:left w:val="none" w:sz="0" w:space="0" w:color="auto"/>
        <w:bottom w:val="none" w:sz="0" w:space="0" w:color="auto"/>
        <w:right w:val="none" w:sz="0" w:space="0" w:color="auto"/>
      </w:divBdr>
    </w:div>
    <w:div w:id="407574428">
      <w:bodyDiv w:val="1"/>
      <w:marLeft w:val="0"/>
      <w:marRight w:val="0"/>
      <w:marTop w:val="0"/>
      <w:marBottom w:val="0"/>
      <w:divBdr>
        <w:top w:val="none" w:sz="0" w:space="0" w:color="auto"/>
        <w:left w:val="none" w:sz="0" w:space="0" w:color="auto"/>
        <w:bottom w:val="none" w:sz="0" w:space="0" w:color="auto"/>
        <w:right w:val="none" w:sz="0" w:space="0" w:color="auto"/>
      </w:divBdr>
    </w:div>
    <w:div w:id="5592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Leitzke</dc:creator>
  <cp:keywords/>
  <dc:description/>
  <cp:lastModifiedBy>Paul Leitzke</cp:lastModifiedBy>
  <cp:revision>1</cp:revision>
  <dcterms:created xsi:type="dcterms:W3CDTF">2021-05-02T16:24:00Z</dcterms:created>
  <dcterms:modified xsi:type="dcterms:W3CDTF">2021-05-02T16:29:00Z</dcterms:modified>
</cp:coreProperties>
</file>